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highlight w:val="white"/>
        </w:rPr>
      </w:pPr>
      <w:r w:rsidDel="00000000" w:rsidR="00000000" w:rsidRPr="00000000">
        <w:rPr>
          <w:highlight w:val="white"/>
          <w:rtl w:val="0"/>
        </w:rPr>
        <w:t xml:space="preserve">Good morning, </w:t>
      </w:r>
    </w:p>
    <w:p w:rsidR="00000000" w:rsidDel="00000000" w:rsidP="00000000" w:rsidRDefault="00000000" w:rsidRPr="00000000" w14:paraId="00000002">
      <w:pPr>
        <w:ind w:left="0" w:firstLine="0"/>
        <w:rPr>
          <w:highlight w:val="white"/>
        </w:rPr>
      </w:pPr>
      <w:r w:rsidDel="00000000" w:rsidR="00000000" w:rsidRPr="00000000">
        <w:rPr>
          <w:rtl w:val="0"/>
        </w:rPr>
      </w:r>
    </w:p>
    <w:p w:rsidR="00000000" w:rsidDel="00000000" w:rsidP="00000000" w:rsidRDefault="00000000" w:rsidRPr="00000000" w14:paraId="00000003">
      <w:pPr>
        <w:ind w:left="0" w:firstLine="0"/>
        <w:rPr>
          <w:highlight w:val="white"/>
        </w:rPr>
      </w:pPr>
      <w:r w:rsidDel="00000000" w:rsidR="00000000" w:rsidRPr="00000000">
        <w:rPr>
          <w:highlight w:val="white"/>
          <w:rtl w:val="0"/>
        </w:rPr>
        <w:t xml:space="preserve"> On 3/13/25 there are 51 households who are at risk of becoming homeless and 89 households are literally homeless in Lamoille County. In total, there are 165 adults and 80 children who are at risk of or are currently experiencing literal homelessness in Lamoille County.  </w:t>
      </w:r>
    </w:p>
    <w:p w:rsidR="00000000" w:rsidDel="00000000" w:rsidP="00000000" w:rsidRDefault="00000000" w:rsidRPr="00000000" w14:paraId="00000004">
      <w:pPr>
        <w:ind w:left="0" w:firstLine="0"/>
        <w:rPr>
          <w:highlight w:val="white"/>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center"/>
        <w:rPr>
          <w:b w:val="1"/>
          <w:color w:val="783f04"/>
        </w:rPr>
      </w:pPr>
      <w:r w:rsidDel="00000000" w:rsidR="00000000" w:rsidRPr="00000000">
        <w:rPr>
          <w:b w:val="1"/>
          <w:color w:val="783f04"/>
          <w:rtl w:val="0"/>
        </w:rPr>
        <w:t xml:space="preserve">Sharing Priority</w:t>
      </w:r>
    </w:p>
    <w:p w:rsidR="00000000" w:rsidDel="00000000" w:rsidP="00000000" w:rsidRDefault="00000000" w:rsidRPr="00000000" w14:paraId="00000007">
      <w:pPr>
        <w:rPr/>
      </w:pPr>
      <w:hyperlink r:id="rId6">
        <w:r w:rsidDel="00000000" w:rsidR="00000000" w:rsidRPr="00000000">
          <w:rPr>
            <w:color w:val="1155cc"/>
            <w:u w:val="single"/>
            <w:rtl w:val="0"/>
          </w:rPr>
          <w:t xml:space="preserve">Morristown Community Potluck</w:t>
        </w:r>
      </w:hyperlink>
      <w:r w:rsidDel="00000000" w:rsidR="00000000" w:rsidRPr="00000000">
        <w:rPr>
          <w:rtl w:val="0"/>
        </w:rPr>
        <w:t xml:space="preserve">: Hosted by our town’s wellness committee and a variety of others, this monthly gathering is about sharing a meal, building relationships, and creating community</w:t>
      </w:r>
    </w:p>
    <w:p w:rsidR="00000000" w:rsidDel="00000000" w:rsidP="00000000" w:rsidRDefault="00000000" w:rsidRPr="00000000" w14:paraId="00000008">
      <w:pPr>
        <w:numPr>
          <w:ilvl w:val="0"/>
          <w:numId w:val="7"/>
        </w:numPr>
        <w:ind w:left="720" w:hanging="360"/>
      </w:pPr>
      <w:r w:rsidDel="00000000" w:rsidR="00000000" w:rsidRPr="00000000">
        <w:rPr>
          <w:rtl w:val="0"/>
        </w:rPr>
        <w:t xml:space="preserve">4/6, 5:30-7pm @ River Arts</w:t>
      </w:r>
    </w:p>
    <w:p w:rsidR="00000000" w:rsidDel="00000000" w:rsidP="00000000" w:rsidRDefault="00000000" w:rsidRPr="00000000" w14:paraId="00000009">
      <w:pPr>
        <w:numPr>
          <w:ilvl w:val="0"/>
          <w:numId w:val="7"/>
        </w:numPr>
        <w:ind w:left="720" w:hanging="360"/>
      </w:pPr>
      <w:hyperlink r:id="rId7">
        <w:r w:rsidDel="00000000" w:rsidR="00000000" w:rsidRPr="00000000">
          <w:rPr>
            <w:color w:val="1155cc"/>
            <w:u w:val="single"/>
            <w:rtl w:val="0"/>
          </w:rPr>
          <w:t xml:space="preserve">Register here.</w:t>
        </w:r>
      </w:hyperlink>
      <w:r w:rsidDel="00000000" w:rsidR="00000000" w:rsidRPr="00000000">
        <w:rPr>
          <w:rtl w:val="0"/>
        </w:rPr>
      </w:r>
    </w:p>
    <w:p w:rsidR="00000000" w:rsidDel="00000000" w:rsidP="00000000" w:rsidRDefault="00000000" w:rsidRPr="00000000" w14:paraId="0000000A">
      <w:pPr>
        <w:numPr>
          <w:ilvl w:val="0"/>
          <w:numId w:val="7"/>
        </w:numPr>
        <w:ind w:left="720" w:hanging="360"/>
      </w:pPr>
      <w:r w:rsidDel="00000000" w:rsidR="00000000" w:rsidRPr="00000000">
        <w:rPr>
          <w:rtl w:val="0"/>
        </w:rPr>
        <w:t xml:space="preserve">First Sunday of each month, 5:30–7pm at rotating locations</w:t>
      </w:r>
    </w:p>
    <w:p w:rsidR="00000000" w:rsidDel="00000000" w:rsidP="00000000" w:rsidRDefault="00000000" w:rsidRPr="00000000" w14:paraId="0000000B">
      <w:pPr>
        <w:numPr>
          <w:ilvl w:val="1"/>
          <w:numId w:val="7"/>
        </w:numPr>
        <w:ind w:left="1440" w:hanging="360"/>
      </w:pPr>
      <w:r w:rsidDel="00000000" w:rsidR="00000000" w:rsidRPr="00000000">
        <w:rPr>
          <w:rtl w:val="0"/>
        </w:rPr>
        <w:t xml:space="preserve">More info: </w:t>
      </w:r>
      <w:hyperlink r:id="rId8">
        <w:r w:rsidDel="00000000" w:rsidR="00000000" w:rsidRPr="00000000">
          <w:rPr>
            <w:color w:val="1155cc"/>
            <w:u w:val="single"/>
            <w:rtl w:val="0"/>
          </w:rPr>
          <w:t xml:space="preserve">morristownvtwellness@gmail.com</w:t>
        </w:r>
      </w:hyperlink>
      <w:r w:rsidDel="00000000" w:rsidR="00000000" w:rsidRPr="00000000">
        <w:rPr>
          <w:rtl w:val="0"/>
        </w:rPr>
        <w:t xml:space="preserve"> </w:t>
      </w:r>
    </w:p>
    <w:p w:rsidR="00000000" w:rsidDel="00000000" w:rsidP="00000000" w:rsidRDefault="00000000" w:rsidRPr="00000000" w14:paraId="0000000C">
      <w:pPr>
        <w:rPr>
          <w:b w:val="1"/>
          <w:color w:val="783f04"/>
        </w:rPr>
      </w:pPr>
      <w:r w:rsidDel="00000000" w:rsidR="00000000" w:rsidRPr="00000000">
        <w:rPr>
          <w:rtl w:val="0"/>
        </w:rPr>
        <w:t xml:space="preserve">Substance-free event, designed to be a welcoming space for people of all experiences.</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D">
      <w:pPr>
        <w:jc w:val="center"/>
        <w:rPr>
          <w:b w:val="1"/>
          <w:color w:val="783f04"/>
        </w:rPr>
      </w:pPr>
      <w:r w:rsidDel="00000000" w:rsidR="00000000" w:rsidRPr="00000000">
        <w:rPr>
          <w:b w:val="1"/>
          <w:color w:val="783f04"/>
          <w:rtl w:val="0"/>
        </w:rPr>
        <w:t xml:space="preserve">Community</w:t>
      </w:r>
      <w:r w:rsidDel="00000000" w:rsidR="00000000" w:rsidRPr="00000000">
        <w:rPr>
          <w:rtl w:val="0"/>
        </w:rPr>
      </w:r>
    </w:p>
    <w:p w:rsidR="00000000" w:rsidDel="00000000" w:rsidP="00000000" w:rsidRDefault="00000000" w:rsidRPr="00000000" w14:paraId="0000000E">
      <w:pPr>
        <w:rPr/>
      </w:pPr>
      <w:hyperlink r:id="rId9">
        <w:r w:rsidDel="00000000" w:rsidR="00000000" w:rsidRPr="00000000">
          <w:rPr>
            <w:color w:val="1155cc"/>
            <w:u w:val="single"/>
            <w:rtl w:val="0"/>
          </w:rPr>
          <w:t xml:space="preserve">Human Trafficking 101 &amp; 102 Overview</w:t>
        </w:r>
      </w:hyperlink>
      <w:r w:rsidDel="00000000" w:rsidR="00000000" w:rsidRPr="00000000">
        <w:rPr>
          <w:rtl w:val="0"/>
        </w:rPr>
        <w:t xml:space="preserve">: Who should attend: Anyone who is working with or supporting folks who could be affected by human trafficking in Vermont.</w:t>
      </w:r>
    </w:p>
    <w:p w:rsidR="00000000" w:rsidDel="00000000" w:rsidP="00000000" w:rsidRDefault="00000000" w:rsidRPr="00000000" w14:paraId="0000000F">
      <w:pPr>
        <w:numPr>
          <w:ilvl w:val="0"/>
          <w:numId w:val="8"/>
        </w:numPr>
        <w:ind w:left="720" w:hanging="360"/>
        <w:rPr>
          <w:u w:val="none"/>
        </w:rPr>
      </w:pPr>
      <w:r w:rsidDel="00000000" w:rsidR="00000000" w:rsidRPr="00000000">
        <w:rPr>
          <w:rtl w:val="0"/>
        </w:rPr>
        <w:t xml:space="preserve">Increase knowledge &amp; understanding of how human trafficking is defined.</w:t>
      </w:r>
    </w:p>
    <w:p w:rsidR="00000000" w:rsidDel="00000000" w:rsidP="00000000" w:rsidRDefault="00000000" w:rsidRPr="00000000" w14:paraId="00000010">
      <w:pPr>
        <w:numPr>
          <w:ilvl w:val="0"/>
          <w:numId w:val="8"/>
        </w:numPr>
        <w:ind w:left="720" w:hanging="360"/>
        <w:rPr>
          <w:u w:val="none"/>
        </w:rPr>
      </w:pPr>
      <w:r w:rsidDel="00000000" w:rsidR="00000000" w:rsidRPr="00000000">
        <w:rPr>
          <w:rtl w:val="0"/>
        </w:rPr>
        <w:t xml:space="preserve">Increase participants’ understanding of indicators &amp; dynamics of human trafficking and exploitation.</w:t>
      </w:r>
    </w:p>
    <w:p w:rsidR="00000000" w:rsidDel="00000000" w:rsidP="00000000" w:rsidRDefault="00000000" w:rsidRPr="00000000" w14:paraId="00000011">
      <w:pPr>
        <w:numPr>
          <w:ilvl w:val="0"/>
          <w:numId w:val="8"/>
        </w:numPr>
        <w:ind w:left="720" w:hanging="360"/>
        <w:rPr>
          <w:u w:val="none"/>
        </w:rPr>
      </w:pPr>
      <w:r w:rsidDel="00000000" w:rsidR="00000000" w:rsidRPr="00000000">
        <w:rPr>
          <w:rtl w:val="0"/>
        </w:rPr>
        <w:t xml:space="preserve">Increase knowledge and understanding how &amp; when to make referrals to local services</w:t>
      </w:r>
    </w:p>
    <w:p w:rsidR="00000000" w:rsidDel="00000000" w:rsidP="00000000" w:rsidRDefault="00000000" w:rsidRPr="00000000" w14:paraId="00000012">
      <w:pPr>
        <w:numPr>
          <w:ilvl w:val="0"/>
          <w:numId w:val="8"/>
        </w:numPr>
        <w:ind w:left="720" w:hanging="360"/>
        <w:rPr>
          <w:u w:val="none"/>
        </w:rPr>
      </w:pPr>
      <w:r w:rsidDel="00000000" w:rsidR="00000000" w:rsidRPr="00000000">
        <w:rPr>
          <w:rtl w:val="0"/>
        </w:rPr>
        <w:t xml:space="preserve">4/4, 9am-4pm</w:t>
      </w:r>
      <w:r w:rsidDel="00000000" w:rsidR="00000000" w:rsidRPr="00000000">
        <w:rPr>
          <w:rtl w:val="0"/>
        </w:rPr>
      </w:r>
    </w:p>
    <w:p w:rsidR="00000000" w:rsidDel="00000000" w:rsidP="00000000" w:rsidRDefault="00000000" w:rsidRPr="00000000" w14:paraId="00000013">
      <w:pPr>
        <w:numPr>
          <w:ilvl w:val="0"/>
          <w:numId w:val="8"/>
        </w:numPr>
        <w:ind w:left="720" w:hanging="360"/>
        <w:rPr>
          <w:u w:val="none"/>
        </w:rPr>
      </w:pPr>
      <w:r w:rsidDel="00000000" w:rsidR="00000000" w:rsidRPr="00000000">
        <w:rPr>
          <w:rtl w:val="0"/>
        </w:rPr>
        <w:t xml:space="preserve">Green Mountain Tech &amp; Career, 738 VT - 15, Hyde Park</w:t>
      </w:r>
    </w:p>
    <w:p w:rsidR="00000000" w:rsidDel="00000000" w:rsidP="00000000" w:rsidRDefault="00000000" w:rsidRPr="00000000" w14:paraId="00000014">
      <w:pPr>
        <w:numPr>
          <w:ilvl w:val="0"/>
          <w:numId w:val="8"/>
        </w:numPr>
        <w:ind w:left="720" w:hanging="360"/>
        <w:rPr>
          <w:u w:val="none"/>
        </w:rPr>
      </w:pPr>
      <w:hyperlink r:id="rId10">
        <w:r w:rsidDel="00000000" w:rsidR="00000000" w:rsidRPr="00000000">
          <w:rPr>
            <w:color w:val="1155cc"/>
            <w:u w:val="single"/>
            <w:rtl w:val="0"/>
          </w:rPr>
          <w:t xml:space="preserve">RSVP</w:t>
        </w:r>
      </w:hyperlink>
      <w:r w:rsidDel="00000000" w:rsidR="00000000" w:rsidRPr="00000000">
        <w:rPr>
          <w:rtl w:val="0"/>
        </w:rPr>
        <w:t xml:space="preserve">; p</w:t>
      </w:r>
      <w:r w:rsidDel="00000000" w:rsidR="00000000" w:rsidRPr="00000000">
        <w:rPr>
          <w:rtl w:val="0"/>
        </w:rPr>
        <w:t xml:space="preserve">eople can bring lunch with them and stay at the event space or there are food options nearby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hyperlink r:id="rId11">
        <w:r w:rsidDel="00000000" w:rsidR="00000000" w:rsidRPr="00000000">
          <w:rPr>
            <w:color w:val="1155cc"/>
            <w:u w:val="single"/>
            <w:rtl w:val="0"/>
          </w:rPr>
          <w:t xml:space="preserve">Last Legislative Breakfast</w:t>
        </w:r>
      </w:hyperlink>
      <w:r w:rsidDel="00000000" w:rsidR="00000000" w:rsidRPr="00000000">
        <w:rPr>
          <w:rtl w:val="0"/>
        </w:rPr>
        <w:t xml:space="preserve">: As the end of the 2025 Legislative Session approaches we want to be sure you have one last chance to speak with your local legislators as they make important decisions in Montpelier.</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4/7, 8-9am</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Smugglers’ Notch Resort, Jeffersonville</w:t>
      </w:r>
    </w:p>
    <w:p w:rsidR="00000000" w:rsidDel="00000000" w:rsidP="00000000" w:rsidRDefault="00000000" w:rsidRPr="00000000" w14:paraId="00000019">
      <w:pPr>
        <w:numPr>
          <w:ilvl w:val="0"/>
          <w:numId w:val="4"/>
        </w:numPr>
        <w:ind w:left="720" w:hanging="360"/>
        <w:rPr>
          <w:u w:val="none"/>
        </w:rPr>
      </w:pPr>
      <w:hyperlink r:id="rId12">
        <w:r w:rsidDel="00000000" w:rsidR="00000000" w:rsidRPr="00000000">
          <w:rPr>
            <w:color w:val="1155cc"/>
            <w:u w:val="single"/>
            <w:rtl w:val="0"/>
          </w:rPr>
          <w:t xml:space="preserve">Register</w:t>
        </w:r>
      </w:hyperlink>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rPr/>
      </w:pPr>
      <w:hyperlink r:id="rId13">
        <w:r w:rsidDel="00000000" w:rsidR="00000000" w:rsidRPr="00000000">
          <w:rPr>
            <w:color w:val="1155cc"/>
            <w:u w:val="single"/>
            <w:rtl w:val="0"/>
          </w:rPr>
          <w:t xml:space="preserve">Morrisville Centennial Library April Programming</w:t>
        </w:r>
      </w:hyperlink>
      <w:r w:rsidDel="00000000" w:rsidR="00000000" w:rsidRPr="00000000">
        <w:rPr>
          <w:rtl w:val="0"/>
        </w:rPr>
        <w:t xml:space="preserve">:</w:t>
      </w:r>
    </w:p>
    <w:p w:rsidR="00000000" w:rsidDel="00000000" w:rsidP="00000000" w:rsidRDefault="00000000" w:rsidRPr="00000000" w14:paraId="0000001C">
      <w:pPr>
        <w:rPr>
          <w:b w:val="1"/>
        </w:rPr>
      </w:pPr>
      <w:r w:rsidDel="00000000" w:rsidR="00000000" w:rsidRPr="00000000">
        <w:rPr>
          <w:b w:val="1"/>
          <w:rtl w:val="0"/>
        </w:rPr>
        <w:t xml:space="preserve">Adult/All Age Programs</w:t>
      </w:r>
    </w:p>
    <w:p w:rsidR="00000000" w:rsidDel="00000000" w:rsidP="00000000" w:rsidRDefault="00000000" w:rsidRPr="00000000" w14:paraId="0000001D">
      <w:pPr>
        <w:numPr>
          <w:ilvl w:val="0"/>
          <w:numId w:val="6"/>
        </w:numPr>
        <w:ind w:left="720" w:hanging="360"/>
        <w:rPr>
          <w:u w:val="none"/>
        </w:rPr>
      </w:pPr>
      <w:r w:rsidDel="00000000" w:rsidR="00000000" w:rsidRPr="00000000">
        <w:rPr>
          <w:rtl w:val="0"/>
        </w:rPr>
        <w:t xml:space="preserve">LRSWMD Book Group - 4/2, 5pm - Join Erika to discuss Outsmart Waste: The Modern Idea of Garbage and How to Think Our Way Out of It. Borrow a copy from the library!</w:t>
      </w:r>
    </w:p>
    <w:p w:rsidR="00000000" w:rsidDel="00000000" w:rsidP="00000000" w:rsidRDefault="00000000" w:rsidRPr="00000000" w14:paraId="0000001E">
      <w:pPr>
        <w:numPr>
          <w:ilvl w:val="0"/>
          <w:numId w:val="6"/>
        </w:numPr>
        <w:ind w:left="720" w:hanging="360"/>
        <w:rPr>
          <w:u w:val="none"/>
        </w:rPr>
      </w:pPr>
      <w:r w:rsidDel="00000000" w:rsidR="00000000" w:rsidRPr="00000000">
        <w:rPr>
          <w:rtl w:val="0"/>
        </w:rPr>
        <w:t xml:space="preserve">Virtual Author Talk: Jodi Picoult - 4/2, 7pm - Step into Spring with us as we chat with the highly acclaimed New York Times bestselling author Jodi Picoult about her newest novel, By Any Other Name.</w:t>
      </w:r>
    </w:p>
    <w:p w:rsidR="00000000" w:rsidDel="00000000" w:rsidP="00000000" w:rsidRDefault="00000000" w:rsidRPr="00000000" w14:paraId="0000001F">
      <w:pPr>
        <w:numPr>
          <w:ilvl w:val="0"/>
          <w:numId w:val="6"/>
        </w:numPr>
        <w:ind w:left="720" w:hanging="360"/>
        <w:rPr>
          <w:u w:val="none"/>
        </w:rPr>
      </w:pPr>
      <w:r w:rsidDel="00000000" w:rsidR="00000000" w:rsidRPr="00000000">
        <w:rPr>
          <w:rtl w:val="0"/>
        </w:rPr>
        <w:t xml:space="preserve">Native Bees &amp; Pollinators with Spencer Hardy - 4/5, 10am</w:t>
      </w:r>
    </w:p>
    <w:p w:rsidR="00000000" w:rsidDel="00000000" w:rsidP="00000000" w:rsidRDefault="00000000" w:rsidRPr="00000000" w14:paraId="00000020">
      <w:pPr>
        <w:numPr>
          <w:ilvl w:val="0"/>
          <w:numId w:val="6"/>
        </w:numPr>
        <w:ind w:left="720" w:hanging="360"/>
        <w:rPr>
          <w:u w:val="none"/>
        </w:rPr>
      </w:pPr>
      <w:r w:rsidDel="00000000" w:rsidR="00000000" w:rsidRPr="00000000">
        <w:rPr>
          <w:rtl w:val="0"/>
        </w:rPr>
        <w:t xml:space="preserve">Itchin to be Stichin - 4/5, 10am</w:t>
      </w:r>
    </w:p>
    <w:p w:rsidR="00000000" w:rsidDel="00000000" w:rsidP="00000000" w:rsidRDefault="00000000" w:rsidRPr="00000000" w14:paraId="00000021">
      <w:pPr>
        <w:numPr>
          <w:ilvl w:val="0"/>
          <w:numId w:val="6"/>
        </w:numPr>
        <w:ind w:left="720" w:hanging="360"/>
        <w:rPr>
          <w:u w:val="none"/>
        </w:rPr>
      </w:pPr>
      <w:r w:rsidDel="00000000" w:rsidR="00000000" w:rsidRPr="00000000">
        <w:rPr>
          <w:rtl w:val="0"/>
        </w:rPr>
        <w:t xml:space="preserve">Read Aloud Sessions: Spirituality - 4/5, 12:30pm</w:t>
      </w:r>
    </w:p>
    <w:p w:rsidR="00000000" w:rsidDel="00000000" w:rsidP="00000000" w:rsidRDefault="00000000" w:rsidRPr="00000000" w14:paraId="00000022">
      <w:pPr>
        <w:numPr>
          <w:ilvl w:val="0"/>
          <w:numId w:val="6"/>
        </w:numPr>
        <w:ind w:left="720" w:hanging="360"/>
        <w:rPr>
          <w:u w:val="none"/>
        </w:rPr>
      </w:pPr>
      <w:r w:rsidDel="00000000" w:rsidR="00000000" w:rsidRPr="00000000">
        <w:rPr>
          <w:rtl w:val="0"/>
        </w:rPr>
        <w:t xml:space="preserve">“Free for All” Film Screening - 4/6, 1pm (Vermont State University-Johnson campus, Bentley 207) This film tells the story of the quiet revolutionaries who created a civic institution where everything is free and the doors are open to all. </w:t>
      </w:r>
    </w:p>
    <w:p w:rsidR="00000000" w:rsidDel="00000000" w:rsidP="00000000" w:rsidRDefault="00000000" w:rsidRPr="00000000" w14:paraId="00000023">
      <w:pPr>
        <w:numPr>
          <w:ilvl w:val="0"/>
          <w:numId w:val="6"/>
        </w:numPr>
        <w:ind w:left="720" w:hanging="360"/>
        <w:rPr>
          <w:u w:val="none"/>
        </w:rPr>
      </w:pPr>
      <w:r w:rsidDel="00000000" w:rsidR="00000000" w:rsidRPr="00000000">
        <w:rPr>
          <w:rtl w:val="0"/>
        </w:rPr>
        <w:t xml:space="preserve">Virtual Author Talk: Matthew Fleming - 4/8, 2pm - Join us as Smithsonian Horticulturalist Matthew Fleming, guides us through the secret world of trees as is revealed in the beautiful and absorbing guide to the giants of the plant world—The Tree Book: The Stories, Science, and History of Trees.</w:t>
      </w:r>
    </w:p>
    <w:p w:rsidR="00000000" w:rsidDel="00000000" w:rsidP="00000000" w:rsidRDefault="00000000" w:rsidRPr="00000000" w14:paraId="00000024">
      <w:pPr>
        <w:numPr>
          <w:ilvl w:val="0"/>
          <w:numId w:val="6"/>
        </w:numPr>
        <w:ind w:left="720" w:hanging="360"/>
        <w:rPr>
          <w:u w:val="none"/>
        </w:rPr>
      </w:pPr>
      <w:r w:rsidDel="00000000" w:rsidR="00000000" w:rsidRPr="00000000">
        <w:rPr>
          <w:rtl w:val="0"/>
        </w:rPr>
        <w:t xml:space="preserve">“Tempest” Auditions - 4/12 &amp; 4/13, 2pm - </w:t>
      </w:r>
    </w:p>
    <w:p w:rsidR="00000000" w:rsidDel="00000000" w:rsidP="00000000" w:rsidRDefault="00000000" w:rsidRPr="00000000" w14:paraId="00000025">
      <w:pPr>
        <w:numPr>
          <w:ilvl w:val="0"/>
          <w:numId w:val="6"/>
        </w:numPr>
        <w:ind w:left="720" w:hanging="360"/>
        <w:rPr>
          <w:u w:val="none"/>
        </w:rPr>
      </w:pPr>
      <w:r w:rsidDel="00000000" w:rsidR="00000000" w:rsidRPr="00000000">
        <w:rPr>
          <w:rtl w:val="0"/>
        </w:rPr>
        <w:t xml:space="preserve">Virtual Author Talk: Greg Hurwitz - 4/24, 7pm - Gregg Hurwitz chats with us about his Orphan X series and his life as a writer of suspenseful storytelling.</w:t>
      </w:r>
    </w:p>
    <w:p w:rsidR="00000000" w:rsidDel="00000000" w:rsidP="00000000" w:rsidRDefault="00000000" w:rsidRPr="00000000" w14:paraId="00000026">
      <w:pPr>
        <w:numPr>
          <w:ilvl w:val="0"/>
          <w:numId w:val="6"/>
        </w:numPr>
        <w:ind w:left="720" w:hanging="360"/>
        <w:rPr>
          <w:u w:val="none"/>
        </w:rPr>
      </w:pPr>
      <w:r w:rsidDel="00000000" w:rsidR="00000000" w:rsidRPr="00000000">
        <w:rPr>
          <w:rtl w:val="0"/>
        </w:rPr>
        <w:t xml:space="preserve">Women in Astronomy - 4/30, 5:30pm - Lamoille County Stargazers Present: Rita Ciambra's presentation on women in astronomy.</w:t>
      </w:r>
    </w:p>
    <w:p w:rsidR="00000000" w:rsidDel="00000000" w:rsidP="00000000" w:rsidRDefault="00000000" w:rsidRPr="00000000" w14:paraId="00000027">
      <w:pPr>
        <w:rPr>
          <w:b w:val="1"/>
        </w:rPr>
      </w:pPr>
      <w:r w:rsidDel="00000000" w:rsidR="00000000" w:rsidRPr="00000000">
        <w:rPr>
          <w:b w:val="1"/>
          <w:rtl w:val="0"/>
        </w:rPr>
        <w:t xml:space="preserve">Youth Programs</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Author Visit: Maryanne Wood - 4/9, 3:30pm - Join local author Maryanne Wood as she reads aloud from her new children's book Randall &amp; Hunter Go With the Flow, Two Tails on the Move.</w:t>
      </w:r>
    </w:p>
    <w:p w:rsidR="00000000" w:rsidDel="00000000" w:rsidP="00000000" w:rsidRDefault="00000000" w:rsidRPr="00000000" w14:paraId="00000029">
      <w:pPr>
        <w:rPr>
          <w:b w:val="1"/>
        </w:rPr>
      </w:pPr>
      <w:r w:rsidDel="00000000" w:rsidR="00000000" w:rsidRPr="00000000">
        <w:rPr>
          <w:b w:val="1"/>
          <w:rtl w:val="0"/>
        </w:rPr>
        <w:t xml:space="preserve">Just for Tweens &amp; Teens</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Spring Break Party - 4/18, 5pm - Kick off the break with a pizza party at the library!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b w:val="1"/>
          <w:color w:val="783f04"/>
        </w:rPr>
      </w:pPr>
      <w:r w:rsidDel="00000000" w:rsidR="00000000" w:rsidRPr="00000000">
        <w:rPr>
          <w:b w:val="1"/>
          <w:color w:val="783f04"/>
          <w:rtl w:val="0"/>
        </w:rPr>
        <w:t xml:space="preserve">Jobs/Training</w:t>
      </w:r>
    </w:p>
    <w:p w:rsidR="00000000" w:rsidDel="00000000" w:rsidP="00000000" w:rsidRDefault="00000000" w:rsidRPr="00000000" w14:paraId="0000002D">
      <w:pPr>
        <w:rPr/>
      </w:pPr>
      <w:hyperlink r:id="rId14">
        <w:r w:rsidDel="00000000" w:rsidR="00000000" w:rsidRPr="00000000">
          <w:rPr>
            <w:color w:val="1155cc"/>
            <w:u w:val="single"/>
            <w:rtl w:val="0"/>
          </w:rPr>
          <w:t xml:space="preserve">JCOGS Family and Youth Education Coordinator</w:t>
        </w:r>
      </w:hyperlink>
      <w:r w:rsidDel="00000000" w:rsidR="00000000" w:rsidRPr="00000000">
        <w:rPr>
          <w:rtl w:val="0"/>
        </w:rPr>
        <w:t xml:space="preserve">: responsibility for the planning, teaching, and administration of JCOGS’ children’s education programs, as well as family holiday programs. </w:t>
      </w:r>
    </w:p>
    <w:p w:rsidR="00000000" w:rsidDel="00000000" w:rsidP="00000000" w:rsidRDefault="00000000" w:rsidRPr="00000000" w14:paraId="0000002E">
      <w:pPr>
        <w:numPr>
          <w:ilvl w:val="0"/>
          <w:numId w:val="9"/>
        </w:numPr>
        <w:ind w:left="720" w:hanging="360"/>
        <w:rPr>
          <w:u w:val="none"/>
        </w:rPr>
      </w:pPr>
      <w:r w:rsidDel="00000000" w:rsidR="00000000" w:rsidRPr="00000000">
        <w:rPr>
          <w:rtl w:val="0"/>
        </w:rPr>
        <w:t xml:space="preserve">Part-time (approx. 25 hours) </w:t>
      </w:r>
    </w:p>
    <w:p w:rsidR="00000000" w:rsidDel="00000000" w:rsidP="00000000" w:rsidRDefault="00000000" w:rsidRPr="00000000" w14:paraId="0000002F">
      <w:pPr>
        <w:numPr>
          <w:ilvl w:val="0"/>
          <w:numId w:val="9"/>
        </w:numPr>
        <w:ind w:left="720" w:hanging="360"/>
        <w:rPr>
          <w:u w:val="none"/>
        </w:rPr>
      </w:pPr>
      <w:r w:rsidDel="00000000" w:rsidR="00000000" w:rsidRPr="00000000">
        <w:rPr>
          <w:rtl w:val="0"/>
        </w:rPr>
        <w:t xml:space="preserve">Starts late spring, early summer</w:t>
      </w:r>
    </w:p>
    <w:p w:rsidR="00000000" w:rsidDel="00000000" w:rsidP="00000000" w:rsidRDefault="00000000" w:rsidRPr="00000000" w14:paraId="00000030">
      <w:pPr>
        <w:numPr>
          <w:ilvl w:val="0"/>
          <w:numId w:val="9"/>
        </w:numPr>
        <w:ind w:left="720" w:hanging="360"/>
        <w:rPr>
          <w:u w:val="none"/>
        </w:rPr>
      </w:pPr>
      <w:r w:rsidDel="00000000" w:rsidR="00000000" w:rsidRPr="00000000">
        <w:rPr>
          <w:rtl w:val="0"/>
        </w:rPr>
        <w:t xml:space="preserve">Flexibility on hours and tasks</w:t>
      </w:r>
    </w:p>
    <w:p w:rsidR="00000000" w:rsidDel="00000000" w:rsidP="00000000" w:rsidRDefault="00000000" w:rsidRPr="00000000" w14:paraId="00000031">
      <w:pPr>
        <w:numPr>
          <w:ilvl w:val="0"/>
          <w:numId w:val="9"/>
        </w:numPr>
        <w:ind w:left="720" w:hanging="360"/>
        <w:rPr>
          <w:u w:val="none"/>
        </w:rPr>
      </w:pPr>
      <w:r w:rsidDel="00000000" w:rsidR="00000000" w:rsidRPr="00000000">
        <w:rPr>
          <w:rtl w:val="0"/>
        </w:rPr>
        <w:t xml:space="preserve">E</w:t>
      </w:r>
      <w:r w:rsidDel="00000000" w:rsidR="00000000" w:rsidRPr="00000000">
        <w:rPr>
          <w:rtl w:val="0"/>
        </w:rPr>
        <w:t xml:space="preserve">mail cover letter and resume to cyndy.wyatt@jcogs.org</w:t>
      </w:r>
    </w:p>
    <w:p w:rsidR="00000000" w:rsidDel="00000000" w:rsidP="00000000" w:rsidRDefault="00000000" w:rsidRPr="00000000" w14:paraId="00000032">
      <w:pPr>
        <w:jc w:val="center"/>
        <w:rPr>
          <w:b w:val="1"/>
          <w:color w:val="783f04"/>
        </w:rPr>
      </w:pPr>
      <w:r w:rsidDel="00000000" w:rsidR="00000000" w:rsidRPr="00000000">
        <w:rPr>
          <w:rtl w:val="0"/>
        </w:rPr>
      </w:r>
    </w:p>
    <w:p w:rsidR="00000000" w:rsidDel="00000000" w:rsidP="00000000" w:rsidRDefault="00000000" w:rsidRPr="00000000" w14:paraId="00000033">
      <w:pPr>
        <w:jc w:val="center"/>
        <w:rPr>
          <w:b w:val="1"/>
          <w:color w:val="783f04"/>
        </w:rPr>
      </w:pPr>
      <w:r w:rsidDel="00000000" w:rsidR="00000000" w:rsidRPr="00000000">
        <w:rPr>
          <w:b w:val="1"/>
          <w:color w:val="783f04"/>
          <w:rtl w:val="0"/>
        </w:rPr>
        <w:t xml:space="preserve">Resources</w:t>
      </w:r>
    </w:p>
    <w:p w:rsidR="00000000" w:rsidDel="00000000" w:rsidP="00000000" w:rsidRDefault="00000000" w:rsidRPr="00000000" w14:paraId="00000034">
      <w:pPr>
        <w:rPr/>
      </w:pPr>
      <w:r w:rsidDel="00000000" w:rsidR="00000000" w:rsidRPr="00000000">
        <w:rPr>
          <w:i w:val="1"/>
          <w:color w:val="351c75"/>
          <w:rtl w:val="0"/>
        </w:rPr>
        <w:t xml:space="preserve">Community Discussions: Flood Preparedness: </w:t>
      </w:r>
      <w:r w:rsidDel="00000000" w:rsidR="00000000" w:rsidRPr="00000000">
        <w:rPr>
          <w:rtl w:val="0"/>
        </w:rPr>
        <w:t xml:space="preserve">Learn about your town emergency plan, how to prepare for flooding, and what resources are available for flood preparedness and recovery.</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Free food and kiddo activities will be available. </w:t>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Discussion will be recorded and links to recordings will be sent out via FPF and town websites.</w:t>
      </w:r>
    </w:p>
    <w:p w:rsidR="00000000" w:rsidDel="00000000" w:rsidP="00000000" w:rsidRDefault="00000000" w:rsidRPr="00000000" w14:paraId="00000037">
      <w:pPr>
        <w:numPr>
          <w:ilvl w:val="0"/>
          <w:numId w:val="2"/>
        </w:numPr>
        <w:ind w:left="720" w:hanging="360"/>
        <w:rPr>
          <w:u w:val="none"/>
        </w:rPr>
      </w:pPr>
      <w:r w:rsidDel="00000000" w:rsidR="00000000" w:rsidRPr="00000000">
        <w:rPr>
          <w:rtl w:val="0"/>
        </w:rPr>
        <w:t xml:space="preserve">Dates/Locations:</w:t>
      </w:r>
    </w:p>
    <w:p w:rsidR="00000000" w:rsidDel="00000000" w:rsidP="00000000" w:rsidRDefault="00000000" w:rsidRPr="00000000" w14:paraId="00000038">
      <w:pPr>
        <w:numPr>
          <w:ilvl w:val="1"/>
          <w:numId w:val="2"/>
        </w:numPr>
        <w:ind w:left="1440" w:hanging="360"/>
        <w:rPr>
          <w:u w:val="none"/>
        </w:rPr>
      </w:pPr>
      <w:r w:rsidDel="00000000" w:rsidR="00000000" w:rsidRPr="00000000">
        <w:rPr>
          <w:rtl w:val="0"/>
        </w:rPr>
        <w:t xml:space="preserve">Cambridge/ Jeffersonville: 4/8, 6-7p at Town Office (85 Church St, Jeffersonville)</w:t>
      </w:r>
    </w:p>
    <w:p w:rsidR="00000000" w:rsidDel="00000000" w:rsidP="00000000" w:rsidRDefault="00000000" w:rsidRPr="00000000" w14:paraId="00000039">
      <w:pPr>
        <w:numPr>
          <w:ilvl w:val="1"/>
          <w:numId w:val="2"/>
        </w:numPr>
        <w:ind w:left="1440" w:hanging="360"/>
        <w:rPr>
          <w:u w:val="none"/>
        </w:rPr>
      </w:pPr>
      <w:r w:rsidDel="00000000" w:rsidR="00000000" w:rsidRPr="00000000">
        <w:rPr>
          <w:rtl w:val="0"/>
        </w:rPr>
        <w:t xml:space="preserve">Wolcott: 4/9, 7-8 p at Town Office (28 Railroad St, Wolcott)</w:t>
      </w:r>
    </w:p>
    <w:p w:rsidR="00000000" w:rsidDel="00000000" w:rsidP="00000000" w:rsidRDefault="00000000" w:rsidRPr="00000000" w14:paraId="0000003A">
      <w:pPr>
        <w:numPr>
          <w:ilvl w:val="1"/>
          <w:numId w:val="2"/>
        </w:numPr>
        <w:ind w:left="1440" w:hanging="360"/>
        <w:rPr>
          <w:u w:val="none"/>
        </w:rPr>
      </w:pPr>
      <w:r w:rsidDel="00000000" w:rsidR="00000000" w:rsidRPr="00000000">
        <w:rPr>
          <w:rtl w:val="0"/>
        </w:rPr>
        <w:t xml:space="preserve">Johnson: 4/23, 6-7p at Town Office (293 Lower Main St, Johnson)</w:t>
      </w:r>
      <w:r w:rsidDel="00000000" w:rsidR="00000000" w:rsidRPr="00000000">
        <w:rPr>
          <w:rtl w:val="0"/>
        </w:rPr>
      </w:r>
    </w:p>
    <w:p w:rsidR="00000000" w:rsidDel="00000000" w:rsidP="00000000" w:rsidRDefault="00000000" w:rsidRPr="00000000" w14:paraId="0000003B">
      <w:pPr>
        <w:ind w:left="1440" w:firstLine="0"/>
        <w:rPr>
          <w:b w:val="1"/>
          <w:color w:val="783f04"/>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i w:val="1"/>
          <w:color w:val="351c75"/>
          <w:rtl w:val="0"/>
        </w:rPr>
        <w:t xml:space="preserve">Lamoille Area Recovery Network (LeARN)</w:t>
      </w:r>
      <w:r w:rsidDel="00000000" w:rsidR="00000000" w:rsidRPr="00000000">
        <w:rPr>
          <w:rtl w:val="0"/>
        </w:rPr>
        <w:t xml:space="preserve"> is available to support flood survivors with recovery resources: learn@uwlamoille.org, 802-730-9513</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hyperlink r:id="rId15">
        <w:r w:rsidDel="00000000" w:rsidR="00000000" w:rsidRPr="00000000">
          <w:rPr>
            <w:color w:val="1155cc"/>
            <w:u w:val="single"/>
            <w:rtl w:val="0"/>
          </w:rPr>
          <w:t xml:space="preserve">FindHelp</w:t>
        </w:r>
      </w:hyperlink>
      <w:r w:rsidDel="00000000" w:rsidR="00000000" w:rsidRPr="00000000">
        <w:rPr>
          <w:rtl w:val="0"/>
        </w:rPr>
        <w:t xml:space="preserve">: an online database of searchable resources in Lamoille County. </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hyperlink r:id="rId16">
        <w:r w:rsidDel="00000000" w:rsidR="00000000" w:rsidRPr="00000000">
          <w:rPr>
            <w:color w:val="1155cc"/>
            <w:u w:val="single"/>
            <w:rtl w:val="0"/>
          </w:rPr>
          <w:t xml:space="preserve">Flooding Resources</w:t>
        </w:r>
      </w:hyperlink>
      <w:r w:rsidDel="00000000" w:rsidR="00000000" w:rsidRPr="00000000">
        <w:rPr>
          <w:rtl w:val="0"/>
        </w:rPr>
        <w:t xml:space="preserve">: All other resources previously sent can be found here</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spacing w:after="0" w:before="0" w:line="276" w:lineRule="auto"/>
        <w:jc w:val="center"/>
        <w:rPr>
          <w:b w:val="1"/>
        </w:rPr>
      </w:pPr>
      <w:r w:rsidDel="00000000" w:rsidR="00000000" w:rsidRPr="00000000">
        <w:rPr>
          <w:shd w:fill="fafafa" w:val="clear"/>
        </w:rPr>
        <w:drawing>
          <wp:inline distB="114300" distT="114300" distL="114300" distR="114300">
            <wp:extent cx="1505446" cy="851441"/>
            <wp:effectExtent b="0" l="0" r="0" t="0"/>
            <wp:docPr id="3"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505446" cy="851441"/>
                    </a:xfrm>
                    <a:prstGeom prst="rect"/>
                    <a:ln/>
                  </pic:spPr>
                </pic:pic>
              </a:graphicData>
            </a:graphic>
          </wp:inline>
        </w:drawing>
      </w:r>
      <w:r w:rsidDel="00000000" w:rsidR="00000000" w:rsidRPr="00000000">
        <w:rPr>
          <w:shd w:fill="fafafa" w:val="clear"/>
          <w:rtl w:val="0"/>
        </w:rPr>
        <w:t xml:space="preserve">            </w:t>
      </w:r>
      <w:r w:rsidDel="00000000" w:rsidR="00000000" w:rsidRPr="00000000">
        <w:rPr>
          <w:sz w:val="20"/>
          <w:szCs w:val="20"/>
        </w:rPr>
        <w:drawing>
          <wp:inline distB="114300" distT="114300" distL="114300" distR="114300">
            <wp:extent cx="2476500" cy="850900"/>
            <wp:effectExtent b="0" l="0" r="0" t="0"/>
            <wp:docPr id="2"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24765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0" w:before="0" w:line="276" w:lineRule="auto"/>
        <w:jc w:val="center"/>
        <w:rPr>
          <w:shd w:fill="fafafa" w:val="clear"/>
        </w:rPr>
      </w:pPr>
      <w:r w:rsidDel="00000000" w:rsidR="00000000" w:rsidRPr="00000000">
        <w:rPr>
          <w:rtl w:val="0"/>
        </w:rPr>
      </w:r>
    </w:p>
    <w:p w:rsidR="00000000" w:rsidDel="00000000" w:rsidP="00000000" w:rsidRDefault="00000000" w:rsidRPr="00000000" w14:paraId="00000044">
      <w:pPr>
        <w:widowControl w:val="0"/>
        <w:spacing w:after="0" w:before="0" w:line="276" w:lineRule="auto"/>
        <w:ind w:left="15.163116455078125" w:hanging="14.3206787109375"/>
        <w:jc w:val="center"/>
        <w:rPr>
          <w:b w:val="1"/>
          <w:color w:val="5b0f00"/>
        </w:rPr>
      </w:pPr>
      <w:r w:rsidDel="00000000" w:rsidR="00000000" w:rsidRPr="00000000">
        <w:rPr>
          <w:b w:val="1"/>
          <w:color w:val="5b0f00"/>
          <w:rtl w:val="0"/>
        </w:rPr>
        <w:t xml:space="preserve">What is WCC and what is this email?</w:t>
      </w:r>
    </w:p>
    <w:p w:rsidR="00000000" w:rsidDel="00000000" w:rsidP="00000000" w:rsidRDefault="00000000" w:rsidRPr="00000000" w14:paraId="00000045">
      <w:pPr>
        <w:widowControl w:val="0"/>
        <w:spacing w:after="0" w:before="0" w:line="276" w:lineRule="auto"/>
        <w:ind w:left="15.163116455078125" w:hanging="14.3206787109375"/>
        <w:rPr/>
      </w:pPr>
      <w:r w:rsidDel="00000000" w:rsidR="00000000" w:rsidRPr="00000000">
        <w:rPr>
          <w:rtl w:val="0"/>
        </w:rPr>
        <w:t xml:space="preserve">WCC stands for Working Communities Challenge, a three-year grant from the Federal Reserve Bank of Boston to support collaborative work to remove systemic barriers to employment. United Way of Lamoille County is the backbone partner in the </w:t>
      </w:r>
      <w:hyperlink r:id="rId19">
        <w:r w:rsidDel="00000000" w:rsidR="00000000" w:rsidRPr="00000000">
          <w:rPr>
            <w:color w:val="1155cc"/>
            <w:u w:val="single"/>
            <w:rtl w:val="0"/>
          </w:rPr>
          <w:t xml:space="preserve">Lamoille WCC</w:t>
        </w:r>
      </w:hyperlink>
      <w:r w:rsidDel="00000000" w:rsidR="00000000" w:rsidRPr="00000000">
        <w:rPr>
          <w:rtl w:val="0"/>
        </w:rPr>
        <w:t xml:space="preserve">, with 24 core partners participating.</w:t>
      </w:r>
    </w:p>
    <w:p w:rsidR="00000000" w:rsidDel="00000000" w:rsidP="00000000" w:rsidRDefault="00000000" w:rsidRPr="00000000" w14:paraId="00000046">
      <w:pPr>
        <w:widowControl w:val="0"/>
        <w:spacing w:after="0" w:before="0" w:line="276" w:lineRule="auto"/>
        <w:ind w:left="15.163116455078125" w:hanging="14.3206787109375"/>
        <w:rPr/>
      </w:pPr>
      <w:r w:rsidDel="00000000" w:rsidR="00000000" w:rsidRPr="00000000">
        <w:rPr>
          <w:rtl w:val="0"/>
        </w:rPr>
      </w:r>
    </w:p>
    <w:p w:rsidR="00000000" w:rsidDel="00000000" w:rsidP="00000000" w:rsidRDefault="00000000" w:rsidRPr="00000000" w14:paraId="00000047">
      <w:pPr>
        <w:widowControl w:val="0"/>
        <w:spacing w:after="0" w:before="0" w:line="276" w:lineRule="auto"/>
        <w:ind w:left="15.163116455078125" w:hanging="14.3206787109375"/>
        <w:rPr/>
      </w:pPr>
      <w:r w:rsidDel="00000000" w:rsidR="00000000" w:rsidRPr="00000000">
        <w:rPr>
          <w:rtl w:val="0"/>
        </w:rPr>
        <w:t xml:space="preserve">Knowing what is going on helps people join the economy, so please share the sharing priority and the rest of the information in this newsletter.</w:t>
      </w:r>
    </w:p>
    <w:p w:rsidR="00000000" w:rsidDel="00000000" w:rsidP="00000000" w:rsidRDefault="00000000" w:rsidRPr="00000000" w14:paraId="00000048">
      <w:pPr>
        <w:widowControl w:val="0"/>
        <w:numPr>
          <w:ilvl w:val="0"/>
          <w:numId w:val="5"/>
        </w:numPr>
        <w:spacing w:after="0" w:before="0" w:line="276" w:lineRule="auto"/>
        <w:ind w:left="720" w:hanging="360"/>
        <w:rPr/>
      </w:pPr>
      <w:r w:rsidDel="00000000" w:rsidR="00000000" w:rsidRPr="00000000">
        <w:rPr>
          <w:rtl w:val="0"/>
        </w:rPr>
        <w:t xml:space="preserve">This newsletter goes out weekly to approximately 600 area leaders. The language is often exactly or close to what organizations use in order to convey what they want shared. It may not be in quotation marks for simplicity, but it is the language of the contributing organization.</w:t>
      </w:r>
    </w:p>
    <w:p w:rsidR="00000000" w:rsidDel="00000000" w:rsidP="00000000" w:rsidRDefault="00000000" w:rsidRPr="00000000" w14:paraId="00000049">
      <w:pPr>
        <w:widowControl w:val="0"/>
        <w:numPr>
          <w:ilvl w:val="0"/>
          <w:numId w:val="5"/>
        </w:numPr>
        <w:spacing w:after="0" w:before="0" w:line="276" w:lineRule="auto"/>
        <w:ind w:left="720" w:hanging="360"/>
        <w:rPr>
          <w:color w:val="232333"/>
        </w:rPr>
      </w:pPr>
      <w:r w:rsidDel="00000000" w:rsidR="00000000" w:rsidRPr="00000000">
        <w:rPr>
          <w:color w:val="232333"/>
          <w:rtl w:val="0"/>
        </w:rPr>
        <w:t xml:space="preserve">The </w:t>
      </w:r>
      <w:hyperlink r:id="rId20">
        <w:r w:rsidDel="00000000" w:rsidR="00000000" w:rsidRPr="00000000">
          <w:rPr>
            <w:color w:val="1155cc"/>
            <w:u w:val="single"/>
            <w:rtl w:val="0"/>
          </w:rPr>
          <w:t xml:space="preserve">United Way of Lamoille County resource page</w:t>
        </w:r>
      </w:hyperlink>
      <w:r w:rsidDel="00000000" w:rsidR="00000000" w:rsidRPr="00000000">
        <w:rPr>
          <w:color w:val="232333"/>
          <w:rtl w:val="0"/>
        </w:rPr>
        <w:t xml:space="preserve"> </w:t>
      </w:r>
      <w:r w:rsidDel="00000000" w:rsidR="00000000" w:rsidRPr="00000000">
        <w:rPr>
          <w:rtl w:val="0"/>
        </w:rPr>
        <w:t xml:space="preserve">is continually updated with local and state information.</w:t>
      </w:r>
    </w:p>
    <w:p w:rsidR="00000000" w:rsidDel="00000000" w:rsidP="00000000" w:rsidRDefault="00000000" w:rsidRPr="00000000" w14:paraId="0000004A">
      <w:pPr>
        <w:widowControl w:val="0"/>
        <w:spacing w:after="0" w:before="0" w:line="276" w:lineRule="auto"/>
        <w:rPr/>
      </w:pPr>
      <w:r w:rsidDel="00000000" w:rsidR="00000000" w:rsidRPr="00000000">
        <w:rPr>
          <w:rtl w:val="0"/>
        </w:rPr>
      </w:r>
    </w:p>
    <w:p w:rsidR="00000000" w:rsidDel="00000000" w:rsidP="00000000" w:rsidRDefault="00000000" w:rsidRPr="00000000" w14:paraId="0000004B">
      <w:pPr>
        <w:widowControl w:val="0"/>
        <w:shd w:fill="ffffff" w:val="clear"/>
        <w:spacing w:line="264" w:lineRule="auto"/>
        <w:rPr>
          <w:b w:val="1"/>
          <w:sz w:val="26"/>
          <w:szCs w:val="26"/>
        </w:rPr>
      </w:pPr>
      <w:r w:rsidDel="00000000" w:rsidR="00000000" w:rsidRPr="00000000">
        <w:rPr>
          <w:rtl w:val="0"/>
        </w:rPr>
      </w:r>
    </w:p>
    <w:p w:rsidR="00000000" w:rsidDel="00000000" w:rsidP="00000000" w:rsidRDefault="00000000" w:rsidRPr="00000000" w14:paraId="0000004C">
      <w:pPr>
        <w:widowControl w:val="0"/>
        <w:shd w:fill="ffffff" w:val="clear"/>
        <w:spacing w:line="264" w:lineRule="auto"/>
        <w:rPr>
          <w:b w:val="1"/>
          <w:sz w:val="26"/>
          <w:szCs w:val="26"/>
        </w:rPr>
      </w:pPr>
      <w:r w:rsidDel="00000000" w:rsidR="00000000" w:rsidRPr="00000000">
        <w:rPr>
          <w:b w:val="1"/>
          <w:sz w:val="26"/>
          <w:szCs w:val="26"/>
          <w:rtl w:val="0"/>
        </w:rPr>
        <w:t xml:space="preserve">Elisabeth Ortiz</w:t>
      </w:r>
    </w:p>
    <w:p w:rsidR="00000000" w:rsidDel="00000000" w:rsidP="00000000" w:rsidRDefault="00000000" w:rsidRPr="00000000" w14:paraId="0000004D">
      <w:pPr>
        <w:widowControl w:val="0"/>
        <w:shd w:fill="ffffff" w:val="clear"/>
        <w:spacing w:line="312" w:lineRule="auto"/>
        <w:rPr>
          <w:sz w:val="23"/>
          <w:szCs w:val="23"/>
        </w:rPr>
      </w:pPr>
      <w:r w:rsidDel="00000000" w:rsidR="00000000" w:rsidRPr="00000000">
        <w:rPr>
          <w:sz w:val="23"/>
          <w:szCs w:val="23"/>
          <w:rtl w:val="0"/>
        </w:rPr>
        <w:t xml:space="preserve">Working Communities Challenge</w:t>
      </w:r>
    </w:p>
    <w:p w:rsidR="00000000" w:rsidDel="00000000" w:rsidP="00000000" w:rsidRDefault="00000000" w:rsidRPr="00000000" w14:paraId="0000004E">
      <w:pPr>
        <w:widowControl w:val="0"/>
        <w:shd w:fill="ffffff" w:val="clear"/>
        <w:spacing w:line="264" w:lineRule="auto"/>
        <w:rPr>
          <w:sz w:val="23"/>
          <w:szCs w:val="23"/>
        </w:rPr>
      </w:pPr>
      <w:r w:rsidDel="00000000" w:rsidR="00000000" w:rsidRPr="00000000">
        <w:rPr>
          <w:sz w:val="23"/>
          <w:szCs w:val="23"/>
          <w:rtl w:val="0"/>
        </w:rPr>
        <w:t xml:space="preserve">United Way Lamoille County</w:t>
      </w:r>
    </w:p>
    <w:p w:rsidR="00000000" w:rsidDel="00000000" w:rsidP="00000000" w:rsidRDefault="00000000" w:rsidRPr="00000000" w14:paraId="0000004F">
      <w:pPr>
        <w:widowControl w:val="0"/>
        <w:shd w:fill="ffffff" w:val="clear"/>
        <w:spacing w:line="264" w:lineRule="auto"/>
        <w:rPr>
          <w:color w:val="1155cc"/>
        </w:rPr>
      </w:pPr>
      <w:r w:rsidDel="00000000" w:rsidR="00000000" w:rsidRPr="00000000">
        <w:rPr>
          <w:color w:val="1155cc"/>
          <w:rtl w:val="0"/>
        </w:rPr>
        <w:t xml:space="preserve">resources</w:t>
      </w:r>
      <w:r w:rsidDel="00000000" w:rsidR="00000000" w:rsidRPr="00000000">
        <w:rPr>
          <w:color w:val="1155cc"/>
          <w:rtl w:val="0"/>
        </w:rPr>
        <w:t xml:space="preserve">@uwlamoille.org</w:t>
      </w:r>
    </w:p>
    <w:p w:rsidR="00000000" w:rsidDel="00000000" w:rsidP="00000000" w:rsidRDefault="00000000" w:rsidRPr="00000000" w14:paraId="00000050">
      <w:pPr>
        <w:widowControl w:val="0"/>
        <w:shd w:fill="ffffff" w:val="clear"/>
        <w:spacing w:line="264" w:lineRule="auto"/>
        <w:rPr>
          <w:sz w:val="20"/>
          <w:szCs w:val="20"/>
        </w:rPr>
      </w:pPr>
      <w:r w:rsidDel="00000000" w:rsidR="00000000" w:rsidRPr="00000000">
        <w:rPr>
          <w:sz w:val="20"/>
          <w:szCs w:val="20"/>
          <w:rtl w:val="0"/>
        </w:rPr>
        <w:t xml:space="preserve">(802) 888-3252</w:t>
      </w:r>
    </w:p>
    <w:p w:rsidR="00000000" w:rsidDel="00000000" w:rsidP="00000000" w:rsidRDefault="00000000" w:rsidRPr="00000000" w14:paraId="00000051">
      <w:pPr>
        <w:widowControl w:val="0"/>
        <w:shd w:fill="ffffff" w:val="clear"/>
        <w:spacing w:line="264" w:lineRule="auto"/>
        <w:rPr>
          <w:sz w:val="20"/>
          <w:szCs w:val="20"/>
        </w:rPr>
      </w:pPr>
      <w:r w:rsidDel="00000000" w:rsidR="00000000" w:rsidRPr="00000000">
        <w:rPr>
          <w:sz w:val="20"/>
          <w:szCs w:val="20"/>
          <w:rtl w:val="0"/>
        </w:rPr>
        <w:t xml:space="preserve">110 Portland St. #1144, Morrisville, VT 05661</w:t>
      </w:r>
    </w:p>
    <w:p w:rsidR="00000000" w:rsidDel="00000000" w:rsidP="00000000" w:rsidRDefault="00000000" w:rsidRPr="00000000" w14:paraId="00000052">
      <w:pPr>
        <w:widowControl w:val="0"/>
        <w:shd w:fill="ffffff" w:val="clear"/>
        <w:spacing w:line="288" w:lineRule="auto"/>
        <w:rPr>
          <w:sz w:val="20"/>
          <w:szCs w:val="20"/>
        </w:rPr>
      </w:pPr>
      <w:r w:rsidDel="00000000" w:rsidR="00000000" w:rsidRPr="00000000">
        <w:rPr>
          <w:sz w:val="20"/>
          <w:szCs w:val="20"/>
        </w:rPr>
        <w:drawing>
          <wp:inline distB="114300" distT="114300" distL="114300" distR="114300">
            <wp:extent cx="2476500" cy="850900"/>
            <wp:effectExtent b="0" l="0" r="0" t="0"/>
            <wp:docPr id="1"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24765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widowControl w:val="0"/>
        <w:shd w:fill="ffffff" w:val="clear"/>
        <w:spacing w:line="288" w:lineRule="auto"/>
        <w:rPr>
          <w:sz w:val="20"/>
          <w:szCs w:val="20"/>
        </w:rPr>
      </w:pPr>
      <w:hyperlink r:id="rId21">
        <w:r w:rsidDel="00000000" w:rsidR="00000000" w:rsidRPr="00000000">
          <w:rPr>
            <w:color w:val="1155cc"/>
            <w:sz w:val="20"/>
            <w:szCs w:val="20"/>
            <w:u w:val="single"/>
            <w:rtl w:val="0"/>
          </w:rPr>
          <w:t xml:space="preserve">www.uwlamoille.org</w:t>
        </w:r>
      </w:hyperlink>
      <w:r w:rsidDel="00000000" w:rsidR="00000000" w:rsidRPr="00000000">
        <w:rPr>
          <w:color w:val="0070c0"/>
          <w:sz w:val="20"/>
          <w:szCs w:val="20"/>
          <w:rtl w:val="0"/>
        </w:rPr>
        <w:t xml:space="preserve"> </w:t>
      </w:r>
      <w:r w:rsidDel="00000000" w:rsidR="00000000" w:rsidRPr="00000000">
        <w:rPr>
          <w:sz w:val="20"/>
          <w:szCs w:val="20"/>
          <w:rtl w:val="0"/>
        </w:rPr>
        <w:t xml:space="preserve">| Find us on: </w:t>
      </w:r>
      <w:hyperlink r:id="rId22">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 </w:t>
      </w:r>
      <w:hyperlink r:id="rId23">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w:t>
      </w:r>
    </w:p>
    <w:p w:rsidR="00000000" w:rsidDel="00000000" w:rsidP="00000000" w:rsidRDefault="00000000" w:rsidRPr="00000000" w14:paraId="00000054">
      <w:pPr>
        <w:widowControl w:val="0"/>
        <w:shd w:fill="ffffff" w:val="clear"/>
        <w:spacing w:line="216" w:lineRule="auto"/>
        <w:rPr>
          <w:sz w:val="18"/>
          <w:szCs w:val="18"/>
        </w:rPr>
      </w:pPr>
      <w:r w:rsidDel="00000000" w:rsidR="00000000" w:rsidRPr="00000000">
        <w:rPr>
          <w:sz w:val="18"/>
          <w:szCs w:val="18"/>
          <w:rtl w:val="0"/>
        </w:rPr>
        <w:t xml:space="preserve">__________________________________________________________________________________</w:t>
      </w:r>
    </w:p>
    <w:p w:rsidR="00000000" w:rsidDel="00000000" w:rsidP="00000000" w:rsidRDefault="00000000" w:rsidRPr="00000000" w14:paraId="00000055">
      <w:pPr>
        <w:widowControl w:val="0"/>
        <w:shd w:fill="ffffff" w:val="clear"/>
        <w:spacing w:line="216" w:lineRule="auto"/>
        <w:rPr>
          <w:sz w:val="15"/>
          <w:szCs w:val="15"/>
        </w:rPr>
      </w:pPr>
      <w:r w:rsidDel="00000000" w:rsidR="00000000" w:rsidRPr="00000000">
        <w:rPr>
          <w:sz w:val="15"/>
          <w:szCs w:val="15"/>
          <w:rtl w:val="0"/>
        </w:rPr>
        <w:t xml:space="preserve">Please consider the environment before printing this email.</w:t>
      </w:r>
    </w:p>
    <w:p w:rsidR="00000000" w:rsidDel="00000000" w:rsidP="00000000" w:rsidRDefault="00000000" w:rsidRPr="00000000" w14:paraId="00000056">
      <w:pPr>
        <w:widowControl w:val="0"/>
        <w:shd w:fill="ffffff" w:val="clear"/>
        <w:spacing w:line="264" w:lineRule="auto"/>
        <w:rPr>
          <w:sz w:val="15"/>
          <w:szCs w:val="15"/>
        </w:rPr>
      </w:pPr>
      <w:r w:rsidDel="00000000" w:rsidR="00000000" w:rsidRPr="00000000">
        <w:rPr>
          <w:sz w:val="15"/>
          <w:szCs w:val="15"/>
          <w:rtl w:val="0"/>
        </w:rPr>
        <w:t xml:space="preserve">This message and any attachments may contain confidential or privileged information, and are only for the use of the intended recipient of this message. If you are not the intended recipient, please notify the sender by return email, and delete or destroy this and all copies of this message and all attachments. Any unauthorized disclosure, use, distribution, or reproduction of this message or any attachments is prohibited and may be unlawful.</w:t>
      </w:r>
    </w:p>
    <w:p w:rsidR="00000000" w:rsidDel="00000000" w:rsidP="00000000" w:rsidRDefault="00000000" w:rsidRPr="00000000" w14:paraId="00000057">
      <w:pPr>
        <w:widowControl w:val="0"/>
        <w:shd w:fill="ffffff" w:val="clear"/>
        <w:spacing w:after="0" w:before="0" w:line="276" w:lineRule="auto"/>
        <w:rPr/>
      </w:pPr>
      <w:r w:rsidDel="00000000" w:rsidR="00000000" w:rsidRPr="00000000">
        <w:rPr>
          <w:rtl w:val="0"/>
        </w:rPr>
      </w:r>
    </w:p>
    <w:sectPr>
      <w:headerReference r:id="rId24"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uwlamoille.org/get-help/" TargetMode="External"/><Relationship Id="rId11" Type="http://schemas.openxmlformats.org/officeDocument/2006/relationships/hyperlink" Target="https://lamoilleeconomy.org/breakfast/" TargetMode="External"/><Relationship Id="rId22" Type="http://schemas.openxmlformats.org/officeDocument/2006/relationships/hyperlink" Target="https://www.facebook.com/uwlamoille/" TargetMode="External"/><Relationship Id="rId10" Type="http://schemas.openxmlformats.org/officeDocument/2006/relationships/hyperlink" Target="https://www.eventbrite.com/e/lamoille-human-trafficking-training-tickets-1260054740649?aff=oddtdtcreator" TargetMode="External"/><Relationship Id="rId21" Type="http://schemas.openxmlformats.org/officeDocument/2006/relationships/hyperlink" Target="http://www.uwlamoille.org/" TargetMode="External"/><Relationship Id="rId13" Type="http://schemas.openxmlformats.org/officeDocument/2006/relationships/hyperlink" Target="https://www.centenniallibrary.org/" TargetMode="External"/><Relationship Id="rId24" Type="http://schemas.openxmlformats.org/officeDocument/2006/relationships/header" Target="header1.xml"/><Relationship Id="rId12" Type="http://schemas.openxmlformats.org/officeDocument/2006/relationships/hyperlink" Target="https://lamoilleeconomy.org/breakfast/" TargetMode="External"/><Relationship Id="rId23" Type="http://schemas.openxmlformats.org/officeDocument/2006/relationships/hyperlink" Target="https://www.instagram.com/uwlamoil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ventbrite.com/e/lamoille-human-trafficking-training-tickets-1260054740649?aff=oddtdtcreator" TargetMode="External"/><Relationship Id="rId15" Type="http://schemas.openxmlformats.org/officeDocument/2006/relationships/hyperlink" Target="https://lamoille.findhelp.com/" TargetMode="External"/><Relationship Id="rId14" Type="http://schemas.openxmlformats.org/officeDocument/2006/relationships/hyperlink" Target="https://www.jcogs.org/we-are-hiring.html" TargetMode="External"/><Relationship Id="rId17" Type="http://schemas.openxmlformats.org/officeDocument/2006/relationships/image" Target="media/image2.png"/><Relationship Id="rId16" Type="http://schemas.openxmlformats.org/officeDocument/2006/relationships/hyperlink" Target="https://uwlamoille.org/learn/july-2023-flooding.html" TargetMode="External"/><Relationship Id="rId5" Type="http://schemas.openxmlformats.org/officeDocument/2006/relationships/styles" Target="styles.xml"/><Relationship Id="rId19" Type="http://schemas.openxmlformats.org/officeDocument/2006/relationships/hyperlink" Target="https://uwlamoille.org/partnerships/working-communities-challenge.html" TargetMode="External"/><Relationship Id="rId6" Type="http://schemas.openxmlformats.org/officeDocument/2006/relationships/hyperlink" Target="https://www.eventbrite.com/e/mfu-kick-off-community-potluck-tickets-1274005016299?aff=odcleoeventsincollection" TargetMode="External"/><Relationship Id="rId18" Type="http://schemas.openxmlformats.org/officeDocument/2006/relationships/image" Target="media/image1.png"/><Relationship Id="rId7" Type="http://schemas.openxmlformats.org/officeDocument/2006/relationships/hyperlink" Target="https://www.eventbrite.com/e/mfu-kick-off-community-potluck-tickets-1274005016299?aff=odcleoeventsincollection" TargetMode="External"/><Relationship Id="rId8" Type="http://schemas.openxmlformats.org/officeDocument/2006/relationships/hyperlink" Target="https://www.eventbrite.com/e/mfu-kick-off-community-potluck-tickets-1274005016299?aff=odcleoeventsin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